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8B" w:rsidRDefault="0098568B" w:rsidP="0098568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Uchwała nr VIII/48/11</w:t>
      </w:r>
    </w:p>
    <w:p w:rsidR="0098568B" w:rsidRDefault="0098568B" w:rsidP="0098568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Rady Gminy Kostomłoty</w:t>
      </w:r>
    </w:p>
    <w:p w:rsidR="0098568B" w:rsidRDefault="0098568B" w:rsidP="0098568B">
      <w:pPr>
        <w:spacing w:after="0"/>
        <w:jc w:val="center"/>
        <w:rPr>
          <w:b/>
          <w:sz w:val="28"/>
        </w:rPr>
      </w:pPr>
      <w:r>
        <w:rPr>
          <w:b/>
          <w:sz w:val="28"/>
        </w:rPr>
        <w:t>z dnia 29.03.2011 r.</w:t>
      </w:r>
    </w:p>
    <w:p w:rsidR="006A3CCD" w:rsidRDefault="006A3CCD"/>
    <w:p w:rsidR="006A3CCD" w:rsidRDefault="006A3CCD" w:rsidP="006A3CCD">
      <w:pPr>
        <w:jc w:val="center"/>
      </w:pPr>
      <w:r w:rsidRPr="006A3CCD">
        <w:rPr>
          <w:b/>
        </w:rPr>
        <w:t>W s</w:t>
      </w:r>
      <w:r w:rsidR="00512D03">
        <w:rPr>
          <w:b/>
        </w:rPr>
        <w:t>prawie zmiany uchwały nr LVI/308</w:t>
      </w:r>
      <w:r w:rsidRPr="006A3CCD">
        <w:rPr>
          <w:b/>
        </w:rPr>
        <w:t>/10 Rady Gminy Kostomłoty z dnia 27 września 2010 r.</w:t>
      </w:r>
      <w:r>
        <w:t xml:space="preserve">                  w sprawie zatwierdzenia Planu Odnowy Miejscowości </w:t>
      </w:r>
      <w:r w:rsidR="00D608FE">
        <w:t xml:space="preserve">Osiek </w:t>
      </w:r>
      <w:r>
        <w:t>na lata 2010 – 2017.</w:t>
      </w:r>
    </w:p>
    <w:p w:rsidR="006A3CCD" w:rsidRDefault="006A3CCD"/>
    <w:p w:rsidR="00A529CE" w:rsidRDefault="00A529CE" w:rsidP="00A529CE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A529CE" w:rsidRDefault="00A529CE" w:rsidP="006A3CCD">
      <w:pPr>
        <w:jc w:val="center"/>
      </w:pPr>
    </w:p>
    <w:p w:rsidR="006A3CCD" w:rsidRDefault="006A3CCD" w:rsidP="006A3CCD">
      <w:pPr>
        <w:jc w:val="center"/>
      </w:pPr>
      <w:r>
        <w:t>§1</w:t>
      </w:r>
    </w:p>
    <w:p w:rsidR="006A3CCD" w:rsidRDefault="00D608FE" w:rsidP="006A3CCD">
      <w:pPr>
        <w:jc w:val="both"/>
      </w:pPr>
      <w:r>
        <w:t>W uchwale nr LVI/308</w:t>
      </w:r>
      <w:r w:rsidR="006A3CCD" w:rsidRPr="006A3CCD">
        <w:t xml:space="preserve">/10 Rady Gminy Kostomłoty z dnia 27 września 2010 r. dotyczącej zatwierdzenia Planu Odnowy Miejscowości </w:t>
      </w:r>
      <w:r>
        <w:t xml:space="preserve">Osiek </w:t>
      </w:r>
      <w:r w:rsidR="006A3CCD" w:rsidRPr="006A3CCD">
        <w:t>na lata 2010 – 2017</w:t>
      </w:r>
      <w:r w:rsidR="00B96484">
        <w:t>,</w:t>
      </w:r>
      <w:r w:rsidR="006A3CCD">
        <w:t xml:space="preserve">  w załączniku wprowadza się następujące zmiany:</w:t>
      </w:r>
    </w:p>
    <w:p w:rsidR="00D608FE" w:rsidRDefault="00D608FE" w:rsidP="00D608FE">
      <w:pPr>
        <w:numPr>
          <w:ilvl w:val="0"/>
          <w:numId w:val="2"/>
        </w:numPr>
        <w:spacing w:after="0" w:line="240" w:lineRule="auto"/>
        <w:jc w:val="both"/>
        <w:textAlignment w:val="top"/>
      </w:pPr>
      <w:r>
        <w:t xml:space="preserve">W spisie treści, po rozdziale numer 4 „Opis planowanych zadań inwestycyjnych                                   i  przedsięwzięć do realizacji w miejscowości Osiek” dodaje się rozdział numer 4a </w:t>
      </w:r>
      <w:r w:rsidR="00304EA9">
        <w:t xml:space="preserve">                           </w:t>
      </w:r>
      <w:r>
        <w:t>o następującym brzmieniu:</w:t>
      </w:r>
    </w:p>
    <w:p w:rsidR="00D608FE" w:rsidRDefault="00D608FE" w:rsidP="00D608FE">
      <w:pPr>
        <w:spacing w:after="0" w:line="240" w:lineRule="auto"/>
        <w:ind w:left="720"/>
        <w:jc w:val="both"/>
        <w:textAlignment w:val="top"/>
      </w:pPr>
    </w:p>
    <w:p w:rsidR="00D608FE" w:rsidRPr="00FC52BB" w:rsidRDefault="00D608FE" w:rsidP="00D608FE">
      <w:pPr>
        <w:ind w:left="720"/>
        <w:jc w:val="both"/>
        <w:textAlignment w:val="top"/>
        <w:rPr>
          <w:b/>
          <w:i/>
        </w:rPr>
      </w:pPr>
      <w:r w:rsidRPr="00FC52BB">
        <w:rPr>
          <w:b/>
          <w:i/>
        </w:rPr>
        <w:t>„4a Opis i charakterystyka obszarów o szczególnym znaczeniu dla zaspokajania potrzeb mieszkańców, sprzyjających nawiązywaniu kontaktów społecznych, ze względu na ich położenie oraz cechy funkcjonalno-przestrzenne”</w:t>
      </w:r>
    </w:p>
    <w:p w:rsidR="00D608FE" w:rsidRPr="00D608FE" w:rsidRDefault="00D608FE" w:rsidP="00D608FE">
      <w:pPr>
        <w:numPr>
          <w:ilvl w:val="0"/>
          <w:numId w:val="2"/>
        </w:numPr>
        <w:spacing w:after="0" w:line="240" w:lineRule="auto"/>
        <w:jc w:val="both"/>
        <w:textAlignment w:val="top"/>
        <w:rPr>
          <w:i/>
        </w:rPr>
      </w:pPr>
      <w:r>
        <w:t>Po rozdziale numer 4 w tekście Planu Odnowy Miejscowości Osiek, dodaje się rozdział numer 4a, w następującym brzmieniu:</w:t>
      </w:r>
      <w:r w:rsidRPr="00234E48">
        <w:t xml:space="preserve"> </w:t>
      </w:r>
    </w:p>
    <w:p w:rsidR="00D608FE" w:rsidRPr="00FC52BB" w:rsidRDefault="00D608FE" w:rsidP="00D608FE">
      <w:pPr>
        <w:spacing w:after="0" w:line="240" w:lineRule="auto"/>
        <w:ind w:left="720"/>
        <w:jc w:val="both"/>
        <w:textAlignment w:val="top"/>
        <w:rPr>
          <w:b/>
          <w:i/>
        </w:rPr>
      </w:pPr>
    </w:p>
    <w:p w:rsidR="00D608FE" w:rsidRPr="00FC52BB" w:rsidRDefault="00D608FE" w:rsidP="00D608FE">
      <w:pPr>
        <w:ind w:left="720"/>
        <w:jc w:val="both"/>
        <w:textAlignment w:val="top"/>
        <w:rPr>
          <w:b/>
          <w:i/>
        </w:rPr>
      </w:pPr>
      <w:r w:rsidRPr="00FC52BB">
        <w:rPr>
          <w:b/>
        </w:rPr>
        <w:t>„</w:t>
      </w:r>
      <w:r w:rsidRPr="00FC52BB">
        <w:rPr>
          <w:b/>
          <w:i/>
        </w:rPr>
        <w:t>4a OPIS I CHARAKTERYSTYKA OBSZARÓW O SZCZEGÓLNYM ZNACZENIU DLA ZASPOKAJANIA POTRZEB MIESZKAŃCÓW, SPRZYJAJĄCYCH NAWIĄZYWANIU KONTAKTÓW SPOŁECZNYCH, ZE WZGLĘDU NA ICH POŁOŻENIE ORAZ CECHY FUNKCJONALNO-PRZESTRZENNE”</w:t>
      </w:r>
    </w:p>
    <w:p w:rsidR="00D608FE" w:rsidRPr="00FC52BB" w:rsidRDefault="00D608FE" w:rsidP="00D608FE">
      <w:pPr>
        <w:ind w:left="720"/>
        <w:jc w:val="both"/>
        <w:textAlignment w:val="top"/>
      </w:pPr>
      <w:r w:rsidRPr="00FC52BB">
        <w:t xml:space="preserve">„W miejscowości Osiek funkcjonują następujące obszary o szczególnym znaczeniu </w:t>
      </w:r>
      <w:r w:rsidR="00A529CE">
        <w:t xml:space="preserve">                        </w:t>
      </w:r>
      <w:r w:rsidRPr="00FC52BB">
        <w:t xml:space="preserve">dla zaspokajania potrzeb mieszkańców, sprzyjające nawiązywaniu kontaktów społecznych, </w:t>
      </w:r>
      <w:r w:rsidR="00A529CE">
        <w:t xml:space="preserve">                   </w:t>
      </w:r>
      <w:r w:rsidRPr="00FC52BB">
        <w:t>ze względu na ich położenie oraz cechy funkcjonalno – użytkowe:</w:t>
      </w:r>
    </w:p>
    <w:p w:rsidR="0098568B" w:rsidRDefault="00D608FE" w:rsidP="00A529CE">
      <w:pPr>
        <w:numPr>
          <w:ilvl w:val="0"/>
          <w:numId w:val="3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98568B">
        <w:rPr>
          <w:rFonts w:ascii="Calibri" w:hAnsi="Calibri"/>
          <w:b/>
        </w:rPr>
        <w:t>Budynek remizy strażackiej</w:t>
      </w:r>
      <w:r w:rsidRPr="0098568B">
        <w:rPr>
          <w:rFonts w:ascii="Calibri" w:hAnsi="Calibri"/>
        </w:rPr>
        <w:t xml:space="preserve"> zlokalizowany na działce nr 228. Obiekt ten podobnie jak pozostałe tego charakteru gminne ośrodki przeciwdziałania zagrożeniom pożarniczym, wodnym i innym skupia członków ochotniczej straży pożarnej.</w:t>
      </w:r>
      <w:r w:rsidR="00FC52BB" w:rsidRPr="0098568B">
        <w:rPr>
          <w:rFonts w:ascii="Calibri" w:hAnsi="Calibri"/>
        </w:rPr>
        <w:t xml:space="preserve"> </w:t>
      </w:r>
      <w:r w:rsidR="00304EA9" w:rsidRPr="0098568B">
        <w:rPr>
          <w:rFonts w:ascii="Calibri" w:hAnsi="Calibri"/>
        </w:rPr>
        <w:t>Prócz podstawowych zadań</w:t>
      </w:r>
      <w:r w:rsidRPr="0098568B">
        <w:rPr>
          <w:rFonts w:ascii="Calibri" w:hAnsi="Calibri"/>
        </w:rPr>
        <w:t xml:space="preserve"> wykonywanych przez strażaków ochotników doliczyć należy: uczestnictwo </w:t>
      </w:r>
      <w:r w:rsidR="00FC52BB" w:rsidRPr="0098568B">
        <w:rPr>
          <w:rFonts w:ascii="Calibri" w:hAnsi="Calibri"/>
        </w:rPr>
        <w:t xml:space="preserve">                      </w:t>
      </w:r>
      <w:r w:rsidRPr="0098568B">
        <w:rPr>
          <w:rFonts w:ascii="Calibri" w:hAnsi="Calibri"/>
        </w:rPr>
        <w:t>w zawodach strażackich, organizacj</w:t>
      </w:r>
      <w:r w:rsidR="00304EA9" w:rsidRPr="0098568B">
        <w:rPr>
          <w:rFonts w:ascii="Calibri" w:hAnsi="Calibri"/>
        </w:rPr>
        <w:t>ę powiatowych zawodów strażackich</w:t>
      </w:r>
      <w:r w:rsidRPr="0098568B">
        <w:rPr>
          <w:rFonts w:ascii="Calibri" w:hAnsi="Calibri"/>
        </w:rPr>
        <w:t xml:space="preserve">, </w:t>
      </w:r>
      <w:r w:rsidR="00602D25" w:rsidRPr="0098568B">
        <w:rPr>
          <w:rFonts w:ascii="Calibri" w:hAnsi="Calibri"/>
        </w:rPr>
        <w:t>organizację imprez</w:t>
      </w:r>
      <w:r w:rsidRPr="0098568B">
        <w:rPr>
          <w:rFonts w:ascii="Calibri" w:hAnsi="Calibri"/>
        </w:rPr>
        <w:t xml:space="preserve"> integracyjnych dla mieszkańców,</w:t>
      </w:r>
      <w:r w:rsidR="00304EA9" w:rsidRPr="0098568B">
        <w:rPr>
          <w:rFonts w:ascii="Calibri" w:hAnsi="Calibri"/>
        </w:rPr>
        <w:t xml:space="preserve"> </w:t>
      </w:r>
      <w:r w:rsidRPr="0098568B">
        <w:rPr>
          <w:rFonts w:ascii="Calibri" w:hAnsi="Calibri"/>
        </w:rPr>
        <w:t>czynne uczestnictwo</w:t>
      </w:r>
      <w:r w:rsidR="0098568B">
        <w:rPr>
          <w:rFonts w:ascii="Calibri" w:hAnsi="Calibri"/>
        </w:rPr>
        <w:t xml:space="preserve"> </w:t>
      </w:r>
      <w:r w:rsidRPr="0098568B">
        <w:rPr>
          <w:rFonts w:ascii="Calibri" w:hAnsi="Calibri"/>
        </w:rPr>
        <w:t xml:space="preserve">w uroczystościach organizowanych przez samorząd gminny. Podczas Świąt Narodowych Strażacy z Osieka przygotowują delegacje sztandarowe prezentując tym samym postawy patriotyczne. </w:t>
      </w:r>
    </w:p>
    <w:p w:rsidR="00D608FE" w:rsidRPr="0098568B" w:rsidRDefault="00D608FE" w:rsidP="0098568B">
      <w:pPr>
        <w:spacing w:after="0" w:line="240" w:lineRule="auto"/>
        <w:ind w:left="1080"/>
        <w:jc w:val="both"/>
        <w:textAlignment w:val="top"/>
        <w:rPr>
          <w:rFonts w:ascii="Calibri" w:hAnsi="Calibri"/>
        </w:rPr>
      </w:pPr>
      <w:r w:rsidRPr="0098568B">
        <w:rPr>
          <w:rFonts w:ascii="Calibri" w:hAnsi="Calibri"/>
        </w:rPr>
        <w:lastRenderedPageBreak/>
        <w:t>Budynek remizy jest dla nich miejscem spotkań, podnoszenia kwalifikacji ale również miejscem za pośrednictwem którego niosą pomoc mieszkańcom. Priorytetem dzi</w:t>
      </w:r>
      <w:r w:rsidR="00304EA9" w:rsidRPr="0098568B">
        <w:rPr>
          <w:rFonts w:ascii="Calibri" w:hAnsi="Calibri"/>
        </w:rPr>
        <w:t xml:space="preserve">ałań strażaków prócz zapewnienia </w:t>
      </w:r>
      <w:r w:rsidRPr="0098568B">
        <w:rPr>
          <w:rFonts w:ascii="Calibri" w:hAnsi="Calibri"/>
        </w:rPr>
        <w:t xml:space="preserve">bezpieczeństwa i porządku społecznego jest poprawa stanu technicznego i użytkowego obiektu remizy strażackiej. </w:t>
      </w:r>
    </w:p>
    <w:p w:rsidR="00304EA9" w:rsidRPr="00D608FE" w:rsidRDefault="00304EA9" w:rsidP="00A529CE">
      <w:pPr>
        <w:spacing w:after="0" w:line="240" w:lineRule="auto"/>
        <w:ind w:left="1080"/>
        <w:jc w:val="both"/>
        <w:textAlignment w:val="top"/>
        <w:rPr>
          <w:rFonts w:ascii="Calibri" w:hAnsi="Calibri"/>
        </w:rPr>
      </w:pPr>
    </w:p>
    <w:p w:rsidR="00D608FE" w:rsidRDefault="00D608FE" w:rsidP="00D608FE">
      <w:pPr>
        <w:numPr>
          <w:ilvl w:val="0"/>
          <w:numId w:val="3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FC52BB">
        <w:rPr>
          <w:rFonts w:ascii="Calibri" w:hAnsi="Calibri"/>
          <w:b/>
        </w:rPr>
        <w:t xml:space="preserve">Dom ludowy </w:t>
      </w:r>
      <w:r w:rsidRPr="00A529CE">
        <w:rPr>
          <w:rFonts w:ascii="Calibri" w:hAnsi="Calibri"/>
        </w:rPr>
        <w:t>ze świetlicą i salą widowiskowo – sportową.</w:t>
      </w:r>
      <w:r w:rsidRPr="00227760">
        <w:rPr>
          <w:rFonts w:ascii="Calibri" w:hAnsi="Calibri"/>
        </w:rPr>
        <w:t xml:space="preserve"> To najważniejszy obiekt, który gromadzi wszystkie grupy wiekowe miejscowości Osiek. Obiekt sukcesywnie remontowany siłami pracy społecznej i zaangażowaniu mieszkańców. Świetlica zlokalizowana wewnątrz jest miejscem spotkań młodzieży, organizowane są tu spotkania okolicznościowe typu Dzień Dziecka, Dzień Kobiet, Dzień Babci i Dziadka, Święto </w:t>
      </w:r>
      <w:r w:rsidR="00304EA9">
        <w:rPr>
          <w:rFonts w:ascii="Calibri" w:hAnsi="Calibri"/>
        </w:rPr>
        <w:t>Seniorów, na które zapraszani są</w:t>
      </w:r>
      <w:r w:rsidRPr="00227760">
        <w:rPr>
          <w:rFonts w:ascii="Calibri" w:hAnsi="Calibri"/>
        </w:rPr>
        <w:t xml:space="preserve"> przedstawiciele</w:t>
      </w:r>
      <w:r>
        <w:rPr>
          <w:rFonts w:ascii="Calibri" w:hAnsi="Calibri"/>
        </w:rPr>
        <w:t xml:space="preserve"> poszczególnych grup społecznych               jak i </w:t>
      </w:r>
      <w:r w:rsidRPr="00227760">
        <w:rPr>
          <w:rFonts w:ascii="Calibri" w:hAnsi="Calibri"/>
        </w:rPr>
        <w:t xml:space="preserve"> władz samorządowych.</w:t>
      </w:r>
    </w:p>
    <w:p w:rsidR="00FC52BB" w:rsidRDefault="00FC52BB" w:rsidP="00FC52BB">
      <w:pPr>
        <w:spacing w:after="0" w:line="240" w:lineRule="auto"/>
        <w:ind w:left="1080"/>
        <w:jc w:val="both"/>
        <w:textAlignment w:val="top"/>
        <w:rPr>
          <w:rFonts w:ascii="Calibri" w:hAnsi="Calibri"/>
        </w:rPr>
      </w:pPr>
      <w:r w:rsidRPr="00FC52BB">
        <w:rPr>
          <w:rFonts w:ascii="Calibri" w:hAnsi="Calibri"/>
        </w:rPr>
        <w:t xml:space="preserve">Prosperujące w ramach obiektu Koło Gospodyń Wiejskich w roku 2010 brało udział </w:t>
      </w:r>
      <w:r>
        <w:rPr>
          <w:rFonts w:ascii="Calibri" w:hAnsi="Calibri"/>
        </w:rPr>
        <w:t xml:space="preserve">                    </w:t>
      </w:r>
      <w:r w:rsidRPr="00FC52BB">
        <w:rPr>
          <w:rFonts w:ascii="Calibri" w:hAnsi="Calibri"/>
        </w:rPr>
        <w:t>w programie Telewizji Regionalnej Wrocław „On i Ona Śladami Dolnego Śląska”.</w:t>
      </w:r>
      <w:r>
        <w:rPr>
          <w:rFonts w:ascii="Calibri" w:hAnsi="Calibri"/>
        </w:rPr>
        <w:t xml:space="preserve"> </w:t>
      </w:r>
      <w:r w:rsidRPr="00FC52BB">
        <w:rPr>
          <w:rFonts w:ascii="Calibri" w:hAnsi="Calibri"/>
        </w:rPr>
        <w:t xml:space="preserve">Co roku </w:t>
      </w:r>
      <w:r>
        <w:rPr>
          <w:rFonts w:ascii="Calibri" w:hAnsi="Calibri"/>
        </w:rPr>
        <w:t xml:space="preserve">               </w:t>
      </w:r>
      <w:r w:rsidRPr="00FC52BB">
        <w:rPr>
          <w:rFonts w:ascii="Calibri" w:hAnsi="Calibri"/>
        </w:rPr>
        <w:t>w miejscowości Osiek organizowana jest impreza integracyjna dla mieszkańców i przez mieszkańców. Charakter tych imprez jest bardzo zróżnicowany, raz jest to impreza, która ma na celu zbiórkę pieniędzy na cele parafialne i remont kościoła, innym razem zawody strażackie bądź zawody sportowe.</w:t>
      </w:r>
    </w:p>
    <w:p w:rsidR="00304EA9" w:rsidRPr="00227760" w:rsidRDefault="00304EA9" w:rsidP="00FC52BB">
      <w:pPr>
        <w:spacing w:after="0" w:line="240" w:lineRule="auto"/>
        <w:ind w:left="1080"/>
        <w:jc w:val="both"/>
        <w:textAlignment w:val="top"/>
        <w:rPr>
          <w:rFonts w:ascii="Calibri" w:hAnsi="Calibri"/>
        </w:rPr>
      </w:pPr>
    </w:p>
    <w:p w:rsidR="00FC52BB" w:rsidRPr="00304EA9" w:rsidRDefault="00D608FE" w:rsidP="00D608FE">
      <w:pPr>
        <w:numPr>
          <w:ilvl w:val="0"/>
          <w:numId w:val="3"/>
        </w:numPr>
        <w:spacing w:after="0" w:line="240" w:lineRule="auto"/>
        <w:jc w:val="both"/>
        <w:textAlignment w:val="top"/>
      </w:pPr>
      <w:r w:rsidRPr="00FC52BB">
        <w:rPr>
          <w:rFonts w:ascii="Calibri" w:hAnsi="Calibri"/>
        </w:rPr>
        <w:t xml:space="preserve">Kolejne miejsce to usytuowane naprzeciwko domu ludowego </w:t>
      </w:r>
      <w:r w:rsidRPr="00A529CE">
        <w:rPr>
          <w:rFonts w:ascii="Calibri" w:hAnsi="Calibri"/>
          <w:b/>
        </w:rPr>
        <w:t>boisko trawiaste</w:t>
      </w:r>
      <w:r w:rsidRPr="00FC52BB">
        <w:rPr>
          <w:rFonts w:ascii="Calibri" w:hAnsi="Calibri"/>
        </w:rPr>
        <w:t>,                        na którym odbywają się rozgrywki sportowe, mecze piłkarskie oraz plenerowe imprezy lokalne. Bezpieczna lokalizacja obiektu i bliska odległość od domu ludowego sprawiają, że obiekt ten często gości na swej murawie sportowców, strażaków, uczestników dożynek wiejskich i festynów.</w:t>
      </w:r>
      <w:r w:rsidR="00FC52BB">
        <w:rPr>
          <w:rFonts w:ascii="Calibri" w:hAnsi="Calibri"/>
        </w:rPr>
        <w:t xml:space="preserve"> </w:t>
      </w:r>
    </w:p>
    <w:p w:rsidR="00304EA9" w:rsidRPr="00FC52BB" w:rsidRDefault="00304EA9" w:rsidP="00304EA9">
      <w:pPr>
        <w:spacing w:after="0" w:line="240" w:lineRule="auto"/>
        <w:ind w:left="1080"/>
        <w:jc w:val="both"/>
        <w:textAlignment w:val="top"/>
      </w:pPr>
    </w:p>
    <w:p w:rsidR="00D608FE" w:rsidRDefault="00D608FE" w:rsidP="00D608FE">
      <w:pPr>
        <w:numPr>
          <w:ilvl w:val="0"/>
          <w:numId w:val="3"/>
        </w:numPr>
        <w:spacing w:after="0" w:line="240" w:lineRule="auto"/>
        <w:jc w:val="both"/>
        <w:textAlignment w:val="top"/>
      </w:pPr>
      <w:r w:rsidRPr="00FC52BB">
        <w:rPr>
          <w:rFonts w:ascii="Calibri" w:hAnsi="Calibri"/>
        </w:rPr>
        <w:t xml:space="preserve">W miejscowości zachował się również budynek po byłej szkole, w którym znajduje się biblioteka. </w:t>
      </w:r>
      <w:r w:rsidRPr="00A529CE">
        <w:rPr>
          <w:rFonts w:ascii="Calibri" w:hAnsi="Calibri"/>
          <w:b/>
        </w:rPr>
        <w:t>Biblioteka</w:t>
      </w:r>
      <w:r w:rsidRPr="00FC52BB">
        <w:rPr>
          <w:rFonts w:ascii="Calibri" w:hAnsi="Calibri"/>
        </w:rPr>
        <w:t xml:space="preserve"> jest miejscem skupienia, spokoju i rozwoju intelektualnego. Mieszkańcy korzystają z jej zasobów chętnie i często. Zbiór biblioteczny jest w miarę możliwości</w:t>
      </w:r>
      <w:r>
        <w:t xml:space="preserve"> uzupełniany i wzbogacany o cenne tytuły  i pozycje naukowe. </w:t>
      </w:r>
    </w:p>
    <w:p w:rsidR="00D608FE" w:rsidRDefault="00D608FE" w:rsidP="00D608FE">
      <w:pPr>
        <w:ind w:left="1080"/>
        <w:jc w:val="both"/>
        <w:textAlignment w:val="top"/>
      </w:pPr>
    </w:p>
    <w:p w:rsidR="00D608FE" w:rsidRPr="006A3CCD" w:rsidRDefault="00D608FE" w:rsidP="006A3CCD">
      <w:pPr>
        <w:jc w:val="both"/>
        <w:rPr>
          <w:sz w:val="18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Default="006A3CCD">
      <w:pPr>
        <w:rPr>
          <w:sz w:val="20"/>
        </w:rPr>
      </w:pPr>
    </w:p>
    <w:p w:rsidR="0056233D" w:rsidRPr="006A3CCD" w:rsidRDefault="0056233D">
      <w:pPr>
        <w:rPr>
          <w:sz w:val="20"/>
        </w:rPr>
      </w:pPr>
    </w:p>
    <w:p w:rsidR="0056233D" w:rsidRDefault="0056233D" w:rsidP="0056233D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56233D" w:rsidRDefault="0056233D" w:rsidP="0056233D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56233D" w:rsidRDefault="0056233D" w:rsidP="0056233D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98568B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460"/>
    <w:multiLevelType w:val="hybridMultilevel"/>
    <w:tmpl w:val="E500EC1C"/>
    <w:lvl w:ilvl="0" w:tplc="7F48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103C39"/>
    <w:rsid w:val="001D1B88"/>
    <w:rsid w:val="002902D2"/>
    <w:rsid w:val="00304EA9"/>
    <w:rsid w:val="003B6F0C"/>
    <w:rsid w:val="003F5CD4"/>
    <w:rsid w:val="00403D2C"/>
    <w:rsid w:val="00512D03"/>
    <w:rsid w:val="0056233D"/>
    <w:rsid w:val="00602D25"/>
    <w:rsid w:val="00627177"/>
    <w:rsid w:val="006A2058"/>
    <w:rsid w:val="006A3CCD"/>
    <w:rsid w:val="00913BBD"/>
    <w:rsid w:val="0098568B"/>
    <w:rsid w:val="00A10330"/>
    <w:rsid w:val="00A529CE"/>
    <w:rsid w:val="00A913B5"/>
    <w:rsid w:val="00AE1BB5"/>
    <w:rsid w:val="00B412DF"/>
    <w:rsid w:val="00B96484"/>
    <w:rsid w:val="00BE11D7"/>
    <w:rsid w:val="00D608FE"/>
    <w:rsid w:val="00D95AE8"/>
    <w:rsid w:val="00EC18CF"/>
    <w:rsid w:val="00FC52BB"/>
    <w:rsid w:val="00FF3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85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5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16</cp:revision>
  <cp:lastPrinted>2011-03-31T09:42:00Z</cp:lastPrinted>
  <dcterms:created xsi:type="dcterms:W3CDTF">2011-03-17T09:48:00Z</dcterms:created>
  <dcterms:modified xsi:type="dcterms:W3CDTF">2011-03-31T09:42:00Z</dcterms:modified>
</cp:coreProperties>
</file>